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2E" w:rsidRPr="006A30F7" w:rsidRDefault="00202A2E" w:rsidP="00202A2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A30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2A2E" w:rsidRDefault="00202A2E" w:rsidP="00202A2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A30F7">
        <w:rPr>
          <w:rFonts w:ascii="Times New Roman" w:hAnsi="Times New Roman" w:cs="Times New Roman"/>
          <w:sz w:val="28"/>
          <w:szCs w:val="28"/>
        </w:rPr>
        <w:t>к приказу</w:t>
      </w:r>
    </w:p>
    <w:p w:rsidR="00202A2E" w:rsidRPr="006A30F7" w:rsidRDefault="00202A2E" w:rsidP="00202A2E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30F7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202A2E" w:rsidRPr="006A30F7" w:rsidRDefault="00202A2E" w:rsidP="00202A2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A30F7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202A2E" w:rsidRPr="006A30F7" w:rsidRDefault="00202A2E" w:rsidP="00202A2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1052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28.10.</w:t>
      </w:r>
      <w:r w:rsidRPr="006A30F7">
        <w:rPr>
          <w:rFonts w:ascii="Times New Roman" w:hAnsi="Times New Roman" w:cs="Times New Roman"/>
          <w:sz w:val="28"/>
          <w:szCs w:val="28"/>
        </w:rPr>
        <w:t xml:space="preserve">.2016 г. </w:t>
      </w:r>
    </w:p>
    <w:p w:rsidR="00202A2E" w:rsidRDefault="00202A2E" w:rsidP="00202A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2A2E" w:rsidRPr="00926706" w:rsidRDefault="00202A2E" w:rsidP="00202A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02A2E" w:rsidRPr="00FF4AE2" w:rsidRDefault="00202A2E" w:rsidP="00202A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FF4AE2">
        <w:rPr>
          <w:rFonts w:ascii="Times New Roman" w:hAnsi="Times New Roman" w:cs="Times New Roman"/>
          <w:sz w:val="30"/>
          <w:szCs w:val="30"/>
        </w:rPr>
        <w:t xml:space="preserve">Порядок направления детей в </w:t>
      </w:r>
      <w:r>
        <w:rPr>
          <w:rFonts w:ascii="Times New Roman" w:hAnsi="Times New Roman" w:cs="Times New Roman"/>
          <w:sz w:val="30"/>
          <w:szCs w:val="30"/>
        </w:rPr>
        <w:t>государственное учреждение «Республиканский клинический центр паллиативной медицинской помощи детям»</w:t>
      </w:r>
      <w:r w:rsidRPr="00FF4AE2">
        <w:rPr>
          <w:rFonts w:ascii="Times New Roman" w:hAnsi="Times New Roman" w:cs="Times New Roman"/>
          <w:sz w:val="30"/>
          <w:szCs w:val="30"/>
        </w:rPr>
        <w:t>:</w:t>
      </w:r>
    </w:p>
    <w:p w:rsidR="00202A2E" w:rsidRDefault="00202A2E" w:rsidP="00202A2E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 w:rsidRPr="00B90798">
        <w:rPr>
          <w:rFonts w:ascii="Times New Roman" w:hAnsi="Times New Roman" w:cs="Times New Roman"/>
          <w:sz w:val="30"/>
          <w:szCs w:val="30"/>
        </w:rPr>
        <w:t xml:space="preserve"> Госпитализация в Центр осуществляется в плановом порядке в соответствии с показаниями, по согласованию с администрацией Центра.</w:t>
      </w:r>
    </w:p>
    <w:p w:rsidR="00202A2E" w:rsidRPr="00B90798" w:rsidRDefault="00202A2E" w:rsidP="00202A2E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Госпитализация в Центр для оказания услуги медико-социальная помощи осуществляется на основании договора, заключенного между Центром и законными представителями ребенка.</w:t>
      </w:r>
    </w:p>
    <w:p w:rsidR="00202A2E" w:rsidRPr="00FF4AE2" w:rsidRDefault="00202A2E" w:rsidP="00202A2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4AE2">
        <w:rPr>
          <w:rFonts w:ascii="Times New Roman" w:hAnsi="Times New Roman" w:cs="Times New Roman"/>
          <w:sz w:val="30"/>
          <w:szCs w:val="30"/>
        </w:rPr>
        <w:t xml:space="preserve">Направление в Центр выдается врачами-специалистами, осуществляющими оказание паллиативной медицинской помощи ребенку </w:t>
      </w:r>
      <w:r>
        <w:rPr>
          <w:rFonts w:ascii="Times New Roman" w:hAnsi="Times New Roman" w:cs="Times New Roman"/>
          <w:sz w:val="30"/>
          <w:szCs w:val="30"/>
        </w:rPr>
        <w:t>в амбулаторных и стационарных условиях.</w:t>
      </w:r>
    </w:p>
    <w:p w:rsidR="00202A2E" w:rsidRDefault="00202A2E" w:rsidP="00202A2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направлении на госпитализацию в Центр прилагаются следующие документы:</w:t>
      </w:r>
    </w:p>
    <w:p w:rsidR="00202A2E" w:rsidRPr="006B067B" w:rsidRDefault="00202A2E" w:rsidP="0020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067B">
        <w:rPr>
          <w:rFonts w:ascii="Times New Roman" w:hAnsi="Times New Roman" w:cs="Times New Roman"/>
          <w:sz w:val="30"/>
          <w:szCs w:val="30"/>
        </w:rPr>
        <w:t xml:space="preserve">- направление с указанием развернутого клинического диагноза основного и сопутствующих заболеваний, группы паллиативной </w:t>
      </w:r>
      <w:r>
        <w:rPr>
          <w:rFonts w:ascii="Times New Roman" w:hAnsi="Times New Roman" w:cs="Times New Roman"/>
          <w:sz w:val="30"/>
          <w:szCs w:val="30"/>
        </w:rPr>
        <w:t xml:space="preserve">медицинской </w:t>
      </w:r>
      <w:r w:rsidRPr="006B067B">
        <w:rPr>
          <w:rFonts w:ascii="Times New Roman" w:hAnsi="Times New Roman" w:cs="Times New Roman"/>
          <w:sz w:val="30"/>
          <w:szCs w:val="30"/>
        </w:rPr>
        <w:t>помощи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(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прилагаемой форме) ;</w:t>
      </w:r>
    </w:p>
    <w:p w:rsidR="00202A2E" w:rsidRPr="006B067B" w:rsidRDefault="00202A2E" w:rsidP="0020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медицинская </w:t>
      </w:r>
      <w:r w:rsidRPr="00EA63C3">
        <w:rPr>
          <w:rFonts w:ascii="Times New Roman" w:hAnsi="Times New Roman" w:cs="Times New Roman"/>
          <w:sz w:val="30"/>
          <w:szCs w:val="30"/>
        </w:rPr>
        <w:t>справка</w:t>
      </w:r>
      <w:r w:rsidRPr="008D19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состоянии здоровья с указанием результатов осмотра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 </w:t>
      </w:r>
      <w:r w:rsidRPr="008D19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чесотку</w:t>
      </w:r>
      <w:proofErr w:type="gramEnd"/>
      <w:r>
        <w:rPr>
          <w:rFonts w:ascii="Times New Roman" w:hAnsi="Times New Roman" w:cs="Times New Roman"/>
          <w:sz w:val="30"/>
          <w:szCs w:val="30"/>
        </w:rPr>
        <w:t>, микроспорию, педикулез,</w:t>
      </w:r>
      <w:r w:rsidRPr="006B067B">
        <w:rPr>
          <w:rFonts w:ascii="Times New Roman" w:hAnsi="Times New Roman" w:cs="Times New Roman"/>
          <w:sz w:val="30"/>
          <w:szCs w:val="30"/>
        </w:rPr>
        <w:t xml:space="preserve"> отсутстви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B067B">
        <w:rPr>
          <w:rFonts w:ascii="Times New Roman" w:hAnsi="Times New Roman" w:cs="Times New Roman"/>
          <w:sz w:val="30"/>
          <w:szCs w:val="30"/>
        </w:rPr>
        <w:t xml:space="preserve"> контакта с инфекционными больными</w:t>
      </w:r>
      <w:r>
        <w:rPr>
          <w:rFonts w:ascii="Times New Roman" w:hAnsi="Times New Roman" w:cs="Times New Roman"/>
          <w:sz w:val="30"/>
          <w:szCs w:val="30"/>
        </w:rPr>
        <w:t xml:space="preserve"> в течение 21 дня </w:t>
      </w:r>
      <w:r w:rsidRPr="008D195E">
        <w:rPr>
          <w:rFonts w:ascii="Times New Roman" w:hAnsi="Times New Roman" w:cs="Times New Roman"/>
          <w:sz w:val="30"/>
          <w:szCs w:val="30"/>
        </w:rPr>
        <w:t>;</w:t>
      </w:r>
    </w:p>
    <w:p w:rsidR="00202A2E" w:rsidRPr="006B067B" w:rsidRDefault="00202A2E" w:rsidP="00202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6B067B">
        <w:rPr>
          <w:rFonts w:ascii="Times New Roman" w:hAnsi="Times New Roman" w:cs="Times New Roman"/>
          <w:sz w:val="30"/>
          <w:szCs w:val="30"/>
        </w:rPr>
        <w:t xml:space="preserve">выписка из </w:t>
      </w:r>
      <w:r>
        <w:rPr>
          <w:rFonts w:ascii="Times New Roman" w:hAnsi="Times New Roman" w:cs="Times New Roman"/>
          <w:sz w:val="30"/>
          <w:szCs w:val="30"/>
        </w:rPr>
        <w:t>истории развития ребенка (ф.112/у)</w:t>
      </w:r>
      <w:r w:rsidRPr="006B067B">
        <w:rPr>
          <w:rFonts w:ascii="Times New Roman" w:hAnsi="Times New Roman" w:cs="Times New Roman"/>
          <w:sz w:val="30"/>
          <w:szCs w:val="30"/>
        </w:rPr>
        <w:t xml:space="preserve"> с указанием данных обследовани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6B067B">
        <w:rPr>
          <w:rFonts w:ascii="Times New Roman" w:hAnsi="Times New Roman" w:cs="Times New Roman"/>
          <w:sz w:val="30"/>
          <w:szCs w:val="30"/>
        </w:rPr>
        <w:t xml:space="preserve">, дозы и кратности приема лекарственных средств, кратности обострений основных симптомов, организации питания пациента (через рот; через </w:t>
      </w:r>
      <w:proofErr w:type="spellStart"/>
      <w:r w:rsidRPr="006B067B">
        <w:rPr>
          <w:rFonts w:ascii="Times New Roman" w:hAnsi="Times New Roman" w:cs="Times New Roman"/>
          <w:sz w:val="30"/>
          <w:szCs w:val="30"/>
        </w:rPr>
        <w:t>назогастральный</w:t>
      </w:r>
      <w:proofErr w:type="spellEnd"/>
      <w:r w:rsidRPr="006B067B">
        <w:rPr>
          <w:rFonts w:ascii="Times New Roman" w:hAnsi="Times New Roman" w:cs="Times New Roman"/>
          <w:sz w:val="30"/>
          <w:szCs w:val="30"/>
        </w:rPr>
        <w:t xml:space="preserve"> зонд; через </w:t>
      </w:r>
      <w:proofErr w:type="spellStart"/>
      <w:r w:rsidRPr="006B067B">
        <w:rPr>
          <w:rFonts w:ascii="Times New Roman" w:hAnsi="Times New Roman" w:cs="Times New Roman"/>
          <w:sz w:val="30"/>
          <w:szCs w:val="30"/>
        </w:rPr>
        <w:t>гастростому</w:t>
      </w:r>
      <w:proofErr w:type="spellEnd"/>
      <w:r w:rsidRPr="006B067B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>, сведения о непереносимости медикаментов и аллергических реакциях, данные о профилактических прививках, другой информации.</w:t>
      </w:r>
    </w:p>
    <w:p w:rsidR="00202A2E" w:rsidRPr="007773DA" w:rsidRDefault="00202A2E" w:rsidP="00202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02A2E" w:rsidRPr="00C07356" w:rsidRDefault="00202A2E" w:rsidP="00202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202A2E" w:rsidRDefault="00202A2E" w:rsidP="00202A2E"/>
    <w:p w:rsidR="002D7667" w:rsidRPr="00202A2E" w:rsidRDefault="002D7667" w:rsidP="00202A2E">
      <w:bookmarkStart w:id="0" w:name="_GoBack"/>
      <w:bookmarkEnd w:id="0"/>
    </w:p>
    <w:sectPr w:rsidR="002D7667" w:rsidRPr="0020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2F8F"/>
    <w:multiLevelType w:val="multilevel"/>
    <w:tmpl w:val="CEA4E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0D87840"/>
    <w:multiLevelType w:val="multilevel"/>
    <w:tmpl w:val="7DDA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50"/>
    <w:rsid w:val="00202950"/>
    <w:rsid w:val="00202A2E"/>
    <w:rsid w:val="002C0CA3"/>
    <w:rsid w:val="002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A06B3-69E4-4AFE-A0DB-94CF7458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3</cp:revision>
  <dcterms:created xsi:type="dcterms:W3CDTF">2017-01-02T11:59:00Z</dcterms:created>
  <dcterms:modified xsi:type="dcterms:W3CDTF">2017-03-01T19:39:00Z</dcterms:modified>
</cp:coreProperties>
</file>